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86" w:rsidRDefault="00D507D8" w:rsidP="00D507D8">
      <w:pPr>
        <w:spacing w:after="0"/>
      </w:pPr>
      <w:r>
        <w:tab/>
      </w:r>
      <w:r>
        <w:tab/>
      </w:r>
      <w:r>
        <w:tab/>
      </w:r>
      <w:r>
        <w:tab/>
        <w:t xml:space="preserve">        </w:t>
      </w:r>
      <w:r w:rsidR="00A6533C">
        <w:t>PATVIRTINTA</w:t>
      </w:r>
    </w:p>
    <w:p w:rsidR="00D507D8" w:rsidRDefault="00D507D8" w:rsidP="00D507D8">
      <w:pPr>
        <w:spacing w:after="0"/>
      </w:pPr>
      <w:r>
        <w:t xml:space="preserve">                                                                                              </w:t>
      </w:r>
      <w:r w:rsidR="006F7E35">
        <w:t xml:space="preserve">Trakų r. </w:t>
      </w:r>
      <w:r w:rsidR="00A6533C">
        <w:t>Aukštadvario</w:t>
      </w:r>
    </w:p>
    <w:p w:rsidR="00D507D8" w:rsidRDefault="00D507D8" w:rsidP="00D507D8">
      <w:pPr>
        <w:spacing w:after="0"/>
      </w:pPr>
      <w:r>
        <w:t xml:space="preserve">                                                                                              vidurinės mokyklos</w:t>
      </w:r>
    </w:p>
    <w:p w:rsidR="00D507D8" w:rsidRDefault="00D507D8" w:rsidP="00D507D8">
      <w:pPr>
        <w:spacing w:after="0"/>
      </w:pPr>
      <w:r>
        <w:t xml:space="preserve">                                                                                              direktoriaus 2013 m. balandžio 11 d.</w:t>
      </w:r>
    </w:p>
    <w:p w:rsidR="006F7E35" w:rsidRDefault="00D507D8" w:rsidP="00D507D8">
      <w:pPr>
        <w:spacing w:after="0"/>
      </w:pPr>
      <w:r>
        <w:t xml:space="preserve">                                                                                              įsakymu Nr.1.3-65</w:t>
      </w:r>
    </w:p>
    <w:p w:rsidR="00D507D8" w:rsidRDefault="00D507D8" w:rsidP="00D507D8">
      <w:pPr>
        <w:spacing w:after="0"/>
      </w:pPr>
    </w:p>
    <w:p w:rsidR="00D507D8" w:rsidRDefault="00D507D8" w:rsidP="00D507D8">
      <w:pPr>
        <w:spacing w:after="0"/>
      </w:pPr>
    </w:p>
    <w:p w:rsidR="00D507D8" w:rsidRPr="00D507D8" w:rsidRDefault="00D507D8" w:rsidP="00D507D8">
      <w:pPr>
        <w:spacing w:after="0" w:line="240" w:lineRule="auto"/>
        <w:jc w:val="center"/>
        <w:rPr>
          <w:b/>
        </w:rPr>
      </w:pPr>
      <w:r w:rsidRPr="00D507D8">
        <w:rPr>
          <w:b/>
        </w:rPr>
        <w:t>TRAKŲ R. AUKŠTADVARIO VIDURINĖS MOKYKLOS</w:t>
      </w:r>
    </w:p>
    <w:p w:rsidR="00586586" w:rsidRDefault="00586586" w:rsidP="00D507D8">
      <w:pPr>
        <w:spacing w:line="240" w:lineRule="auto"/>
        <w:jc w:val="center"/>
        <w:rPr>
          <w:b/>
        </w:rPr>
      </w:pPr>
      <w:r w:rsidRPr="00D507D8">
        <w:rPr>
          <w:b/>
        </w:rPr>
        <w:t>IŠSILAVINIMO PAŽYMĖJIMŲ BLANKŲ IŠDAVIMO,</w:t>
      </w:r>
      <w:r w:rsidR="00D507D8">
        <w:rPr>
          <w:b/>
        </w:rPr>
        <w:t xml:space="preserve"> </w:t>
      </w:r>
      <w:r w:rsidRPr="00D507D8">
        <w:rPr>
          <w:b/>
        </w:rPr>
        <w:t>APSKAITOS IR SAUGOJIMO TVARKOS APRAŠAS</w:t>
      </w:r>
    </w:p>
    <w:p w:rsidR="00D507D8" w:rsidRPr="00D507D8" w:rsidRDefault="00D507D8" w:rsidP="00D507D8">
      <w:pPr>
        <w:spacing w:line="240" w:lineRule="auto"/>
        <w:jc w:val="center"/>
        <w:rPr>
          <w:b/>
        </w:rPr>
      </w:pPr>
    </w:p>
    <w:p w:rsidR="006F7E35" w:rsidRPr="00E26906" w:rsidRDefault="00E26906" w:rsidP="00E26906">
      <w:pPr>
        <w:spacing w:line="240" w:lineRule="auto"/>
        <w:jc w:val="center"/>
        <w:rPr>
          <w:b/>
        </w:rPr>
      </w:pPr>
      <w:r w:rsidRPr="00E26906">
        <w:rPr>
          <w:b/>
        </w:rPr>
        <w:t>I. BENDROSIOS NUOSTATOS</w:t>
      </w:r>
    </w:p>
    <w:p w:rsidR="007818D7" w:rsidRPr="00A6533C" w:rsidRDefault="000F50ED" w:rsidP="00D507D8">
      <w:pPr>
        <w:pStyle w:val="Sraopastraipa"/>
        <w:numPr>
          <w:ilvl w:val="0"/>
          <w:numId w:val="3"/>
        </w:numPr>
        <w:jc w:val="both"/>
      </w:pPr>
      <w:r w:rsidRPr="00A6533C">
        <w:t>Išsilavinimo pažymėjimų blankų išdavimo, apskaitos ir saugojimo tvarka (toliau- Tvarka)</w:t>
      </w:r>
      <w:r w:rsidR="00502EB9" w:rsidRPr="00A6533C">
        <w:t xml:space="preserve"> </w:t>
      </w:r>
      <w:r w:rsidRPr="00A6533C">
        <w:t>parengta Vadovaujantis Lietuvos Respublikos švietimo ir mokslo ministro 2001 m. gegužės 28 d. įsa</w:t>
      </w:r>
      <w:r w:rsidR="00F678B9" w:rsidRPr="00A6533C">
        <w:t xml:space="preserve">kymu Nr.902 „Dėl išsilavinimo pažymėjimų blankų ir išsilavinimo pažymėjimų išdavimo, apskaitos ir saugojimo tvarkos patvirtinimo“, Lietuvos </w:t>
      </w:r>
      <w:r w:rsidR="00D507D8">
        <w:t>R</w:t>
      </w:r>
      <w:r w:rsidR="00F678B9" w:rsidRPr="00A6533C">
        <w:t>espublikos ir švietimo ir mokslo ministro 2002 m. gegužės 24 d. įsakymu Nr. 935 „Dėl mokėjimo už išsilavinimo pažymėjimų blankus“</w:t>
      </w:r>
      <w:r w:rsidR="007818D7" w:rsidRPr="00A6533C">
        <w:t>, Trakų rajono savivaldybės</w:t>
      </w:r>
      <w:r w:rsidR="006F7E35">
        <w:t xml:space="preserve"> </w:t>
      </w:r>
      <w:r w:rsidR="007818D7" w:rsidRPr="00A6533C">
        <w:t>administracijos direktoriaus 2013 m. balandžio 09 d. įsakym</w:t>
      </w:r>
      <w:r w:rsidR="00E26906">
        <w:t>u N</w:t>
      </w:r>
      <w:r w:rsidR="007818D7" w:rsidRPr="00A6533C">
        <w:t>r. P2-349 „Dėl išsilavinimo pažymėjimų blankų išdavimo, apskaitos ir saugojimo tvarkos aprašo“</w:t>
      </w:r>
    </w:p>
    <w:p w:rsidR="00F678B9" w:rsidRDefault="00F678B9" w:rsidP="00D507D8">
      <w:pPr>
        <w:pStyle w:val="Sraopastraipa"/>
        <w:numPr>
          <w:ilvl w:val="0"/>
          <w:numId w:val="3"/>
        </w:numPr>
        <w:spacing w:after="0" w:line="240" w:lineRule="auto"/>
        <w:jc w:val="both"/>
      </w:pPr>
      <w:r w:rsidRPr="00A6533C">
        <w:t>Šia</w:t>
      </w:r>
      <w:r w:rsidR="007818D7" w:rsidRPr="00A6533C">
        <w:t xml:space="preserve"> tvarka siekiama užtikrinti, kad </w:t>
      </w:r>
      <w:r w:rsidR="00D507D8">
        <w:t xml:space="preserve">Trakų r. </w:t>
      </w:r>
      <w:r w:rsidR="007818D7" w:rsidRPr="00A6533C">
        <w:t>Aukštadvario vidurinėje mokykloje būtų laikomasi reikalavimų, keliamų išsilavinimo pažymėjimų blankų apskaitai, saugojimui ir išdavimui.</w:t>
      </w:r>
    </w:p>
    <w:p w:rsidR="006F7E35" w:rsidRPr="00A6533C" w:rsidRDefault="006F7E35" w:rsidP="00D507D8">
      <w:pPr>
        <w:pStyle w:val="Sraopastraipa"/>
        <w:spacing w:after="0" w:line="240" w:lineRule="auto"/>
        <w:ind w:left="644"/>
        <w:jc w:val="both"/>
      </w:pPr>
    </w:p>
    <w:p w:rsidR="008D213D" w:rsidRPr="00D507D8" w:rsidRDefault="00E26906" w:rsidP="00D507D8">
      <w:pPr>
        <w:jc w:val="both"/>
        <w:rPr>
          <w:b/>
        </w:rPr>
      </w:pPr>
      <w:r>
        <w:rPr>
          <w:b/>
        </w:rPr>
        <w:t xml:space="preserve">                   </w:t>
      </w:r>
      <w:r w:rsidR="00D507D8">
        <w:rPr>
          <w:b/>
        </w:rPr>
        <w:t>II.</w:t>
      </w:r>
      <w:r>
        <w:rPr>
          <w:b/>
        </w:rPr>
        <w:t xml:space="preserve"> </w:t>
      </w:r>
      <w:r w:rsidR="00D507D8" w:rsidRPr="00D507D8">
        <w:rPr>
          <w:b/>
        </w:rPr>
        <w:t>I</w:t>
      </w:r>
      <w:r w:rsidR="007818D7" w:rsidRPr="00D507D8">
        <w:rPr>
          <w:b/>
        </w:rPr>
        <w:t>ŠSILAVINIMO PAŽYMĖJIMŲ BLANKŲ GAVIMAS IR IŠDAVIMAS</w:t>
      </w:r>
    </w:p>
    <w:p w:rsidR="006F7E35" w:rsidRPr="00A6533C" w:rsidRDefault="006F7E35" w:rsidP="00D507D8">
      <w:pPr>
        <w:pStyle w:val="Sraopastraipa"/>
        <w:ind w:left="2010"/>
        <w:jc w:val="both"/>
      </w:pPr>
    </w:p>
    <w:p w:rsidR="006C1F80" w:rsidRPr="00A6533C" w:rsidRDefault="006C1F80" w:rsidP="00D507D8">
      <w:pPr>
        <w:pStyle w:val="Sraopastraipa"/>
        <w:numPr>
          <w:ilvl w:val="0"/>
          <w:numId w:val="10"/>
        </w:numPr>
        <w:jc w:val="both"/>
      </w:pPr>
      <w:r w:rsidRPr="00A6533C">
        <w:t xml:space="preserve">Mokyklos vadovui ( jo įgaliotam asmeniui) išsilavinimo pažymėjimų blankus </w:t>
      </w:r>
      <w:r w:rsidR="00940686" w:rsidRPr="00A6533C">
        <w:t xml:space="preserve">         </w:t>
      </w:r>
      <w:r w:rsidR="006F7E35">
        <w:t xml:space="preserve">nemokamai išduoda </w:t>
      </w:r>
      <w:r w:rsidRPr="00A6533C">
        <w:t>Trakų rajono savivaldybės Švietimo skyriaus atsakingas asmuo, pagal mokyklos vadovo pateiktą prašymą.</w:t>
      </w:r>
    </w:p>
    <w:p w:rsidR="006C1F80" w:rsidRDefault="006C1F80" w:rsidP="00E26906">
      <w:pPr>
        <w:pStyle w:val="Sraopastraipa"/>
        <w:numPr>
          <w:ilvl w:val="0"/>
          <w:numId w:val="10"/>
        </w:numPr>
        <w:jc w:val="both"/>
      </w:pPr>
      <w:r w:rsidRPr="00A6533C">
        <w:t>Brandos atestatų ir jų priedų blankai išduodami pagal priėmimo – perdavimo aktus,</w:t>
      </w:r>
      <w:bookmarkStart w:id="0" w:name="_GoBack"/>
      <w:bookmarkEnd w:id="0"/>
      <w:r w:rsidR="006F7E35">
        <w:t>s</w:t>
      </w:r>
      <w:r w:rsidRPr="00A6533C">
        <w:t>uformuotus KELTO sistemoje. Kitų pažymėjim</w:t>
      </w:r>
      <w:r w:rsidR="00940686" w:rsidRPr="00A6533C">
        <w:t xml:space="preserve">ų blankai išduodami pagal Trakų </w:t>
      </w:r>
      <w:r w:rsidRPr="00A6533C">
        <w:t xml:space="preserve">savivaldybės </w:t>
      </w:r>
      <w:r w:rsidR="00940686" w:rsidRPr="00A6533C">
        <w:t>administracijos Švietimo skyriau</w:t>
      </w:r>
      <w:r w:rsidRPr="00A6533C">
        <w:t>s išrašytą perdavimo – priėmimo aktą</w:t>
      </w:r>
      <w:r w:rsidR="00940686" w:rsidRPr="00A6533C">
        <w:t xml:space="preserve"> (1priedas).</w:t>
      </w:r>
    </w:p>
    <w:p w:rsidR="006F7E35" w:rsidRPr="00A6533C" w:rsidRDefault="006F7E35" w:rsidP="00D507D8">
      <w:pPr>
        <w:pStyle w:val="Sraopastraipa"/>
        <w:ind w:left="709"/>
        <w:jc w:val="both"/>
      </w:pPr>
    </w:p>
    <w:p w:rsidR="00940686" w:rsidRPr="00E26906" w:rsidRDefault="00940686" w:rsidP="00D507D8">
      <w:pPr>
        <w:pStyle w:val="Sraopastraipa"/>
        <w:ind w:left="709"/>
        <w:jc w:val="both"/>
        <w:rPr>
          <w:b/>
        </w:rPr>
      </w:pPr>
      <w:r w:rsidRPr="00A6533C">
        <w:tab/>
      </w:r>
      <w:r w:rsidRPr="00E26906">
        <w:rPr>
          <w:b/>
        </w:rPr>
        <w:t>III.</w:t>
      </w:r>
      <w:r w:rsidR="00E26906">
        <w:rPr>
          <w:b/>
        </w:rPr>
        <w:t xml:space="preserve"> IŠSILAVINIMO </w:t>
      </w:r>
      <w:r w:rsidRPr="00E26906">
        <w:rPr>
          <w:b/>
        </w:rPr>
        <w:t>PAŽYMĖJIMŲ APSKAITA IR SAUGOJIMAS</w:t>
      </w:r>
    </w:p>
    <w:p w:rsidR="006F7E35" w:rsidRPr="00E26906" w:rsidRDefault="006F7E35" w:rsidP="00D507D8">
      <w:pPr>
        <w:pStyle w:val="Sraopastraipa"/>
        <w:ind w:left="709"/>
        <w:jc w:val="both"/>
        <w:rPr>
          <w:b/>
        </w:rPr>
      </w:pPr>
    </w:p>
    <w:p w:rsidR="00940686" w:rsidRPr="00A6533C" w:rsidRDefault="00940686" w:rsidP="00D507D8">
      <w:pPr>
        <w:pStyle w:val="Sraopastraipa"/>
        <w:numPr>
          <w:ilvl w:val="0"/>
          <w:numId w:val="6"/>
        </w:numPr>
        <w:jc w:val="both"/>
      </w:pPr>
      <w:r w:rsidRPr="00A6533C">
        <w:t>Mokyklos vadovas paskiria atsaking</w:t>
      </w:r>
      <w:r w:rsidR="006F7E35">
        <w:t>ą</w:t>
      </w:r>
      <w:r w:rsidRPr="00A6533C">
        <w:t xml:space="preserve"> asmen</w:t>
      </w:r>
      <w:r w:rsidR="006F7E35">
        <w:t>į</w:t>
      </w:r>
      <w:r w:rsidRPr="00A6533C">
        <w:t>. Paskirt</w:t>
      </w:r>
      <w:r w:rsidR="006F7E35">
        <w:t>as</w:t>
      </w:r>
      <w:r w:rsidRPr="00A6533C">
        <w:t xml:space="preserve"> atsaking</w:t>
      </w:r>
      <w:r w:rsidR="006F7E35">
        <w:t>as</w:t>
      </w:r>
      <w:r w:rsidR="00D507D8">
        <w:t xml:space="preserve"> asm</w:t>
      </w:r>
      <w:r w:rsidR="006F7E35">
        <w:t>uo</w:t>
      </w:r>
      <w:r w:rsidRPr="00A6533C">
        <w:t xml:space="preserve"> gautus išsilavinimo pažymėjimų blankus registruoja mokinių registre.</w:t>
      </w:r>
    </w:p>
    <w:p w:rsidR="00940686" w:rsidRPr="00A6533C" w:rsidRDefault="00940686" w:rsidP="00D507D8">
      <w:pPr>
        <w:pStyle w:val="Sraopastraipa"/>
        <w:numPr>
          <w:ilvl w:val="0"/>
          <w:numId w:val="6"/>
        </w:numPr>
        <w:jc w:val="both"/>
      </w:pPr>
      <w:r w:rsidRPr="00A6533C">
        <w:t>Mokyklos buhalterijoje apskaitomi išsilavinimo pažymėjimų blankai :</w:t>
      </w:r>
    </w:p>
    <w:p w:rsidR="0082216C" w:rsidRPr="00A6533C" w:rsidRDefault="00D507D8" w:rsidP="00D507D8">
      <w:pPr>
        <w:jc w:val="both"/>
      </w:pPr>
      <w:r>
        <w:t xml:space="preserve">    2.1.</w:t>
      </w:r>
      <w:r w:rsidR="00940686" w:rsidRPr="00A6533C">
        <w:t>Registruoja neatlygtinai gautus blankus:</w:t>
      </w:r>
    </w:p>
    <w:p w:rsidR="00940686" w:rsidRPr="00A6533C" w:rsidRDefault="00940686" w:rsidP="00D507D8">
      <w:pPr>
        <w:pStyle w:val="Sraopastraipa"/>
        <w:ind w:left="960"/>
        <w:jc w:val="both"/>
      </w:pPr>
      <w:r w:rsidRPr="00A6533C">
        <w:t xml:space="preserve">D 20xxxxx Atsargos </w:t>
      </w:r>
    </w:p>
    <w:p w:rsidR="00940686" w:rsidRPr="00A6533C" w:rsidRDefault="0082216C" w:rsidP="00D507D8">
      <w:pPr>
        <w:pStyle w:val="Sraopastraipa"/>
        <w:ind w:left="960"/>
        <w:jc w:val="both"/>
      </w:pPr>
      <w:r w:rsidRPr="00A6533C">
        <w:t>K</w:t>
      </w:r>
      <w:r w:rsidR="006F7E35">
        <w:t xml:space="preserve"> </w:t>
      </w:r>
      <w:r w:rsidRPr="00A6533C">
        <w:t>426xxxxx Finansavimo sumos iš kitų šaltinių (gautos)</w:t>
      </w:r>
    </w:p>
    <w:p w:rsidR="0082216C" w:rsidRPr="00A6533C" w:rsidRDefault="00D507D8" w:rsidP="00D507D8">
      <w:pPr>
        <w:jc w:val="both"/>
      </w:pPr>
      <w:r>
        <w:t xml:space="preserve">    2.2.Registruoja blankų sunaudojimą,</w:t>
      </w:r>
      <w:r w:rsidR="0082216C" w:rsidRPr="00A6533C">
        <w:t xml:space="preserve"> išrašydama brandos diplomus:</w:t>
      </w:r>
    </w:p>
    <w:p w:rsidR="0082216C" w:rsidRPr="00A6533C" w:rsidRDefault="0082216C" w:rsidP="00D507D8">
      <w:pPr>
        <w:pStyle w:val="Sraopastraipa"/>
        <w:ind w:left="960"/>
        <w:jc w:val="both"/>
      </w:pPr>
      <w:r w:rsidRPr="00A6533C">
        <w:lastRenderedPageBreak/>
        <w:t xml:space="preserve">D 8710xxx Sunaudotų ir parduotų atsargų savikaina </w:t>
      </w:r>
    </w:p>
    <w:p w:rsidR="0082216C" w:rsidRPr="00A6533C" w:rsidRDefault="0082216C" w:rsidP="00D507D8">
      <w:pPr>
        <w:pStyle w:val="Sraopastraipa"/>
        <w:ind w:left="960"/>
        <w:jc w:val="both"/>
      </w:pPr>
      <w:r w:rsidRPr="00A6533C">
        <w:t>K</w:t>
      </w:r>
      <w:r w:rsidR="006F7E35">
        <w:t xml:space="preserve"> </w:t>
      </w:r>
      <w:r w:rsidRPr="00A6533C">
        <w:t xml:space="preserve">20xxxxx Atsargos </w:t>
      </w:r>
    </w:p>
    <w:p w:rsidR="0082216C" w:rsidRPr="00A6533C" w:rsidRDefault="0082216C" w:rsidP="00D507D8">
      <w:pPr>
        <w:pStyle w:val="Sraopastraipa"/>
        <w:ind w:left="960"/>
        <w:jc w:val="both"/>
      </w:pPr>
      <w:r w:rsidRPr="00A6533C">
        <w:t>D 426xxx2 Finansavimo sumos iš kitų šaltinių (panaudotos)</w:t>
      </w:r>
    </w:p>
    <w:p w:rsidR="0082216C" w:rsidRPr="00A6533C" w:rsidRDefault="0082216C" w:rsidP="00D507D8">
      <w:pPr>
        <w:pStyle w:val="Sraopastraipa"/>
        <w:ind w:left="960"/>
        <w:jc w:val="both"/>
      </w:pPr>
      <w:r w:rsidRPr="00A6533C">
        <w:t xml:space="preserve">K 70xxxxx Finansavimo pajamos </w:t>
      </w:r>
    </w:p>
    <w:p w:rsidR="0082216C" w:rsidRPr="00A6533C" w:rsidRDefault="006F7E35" w:rsidP="00D507D8">
      <w:pPr>
        <w:jc w:val="both"/>
      </w:pPr>
      <w:r>
        <w:t xml:space="preserve">2.3. </w:t>
      </w:r>
      <w:r w:rsidR="0082216C" w:rsidRPr="00A6533C">
        <w:t xml:space="preserve">Registruoja sugadintų blankų nurašymą </w:t>
      </w:r>
    </w:p>
    <w:p w:rsidR="0082216C" w:rsidRPr="00A6533C" w:rsidRDefault="0082216C" w:rsidP="00D507D8">
      <w:pPr>
        <w:pStyle w:val="Sraopastraipa"/>
        <w:ind w:left="960"/>
        <w:jc w:val="both"/>
      </w:pPr>
      <w:r w:rsidRPr="00A6533C">
        <w:t xml:space="preserve">D 8709xxx Nuvertėjimo ir nurašytų sumų sąnaudos </w:t>
      </w:r>
    </w:p>
    <w:p w:rsidR="00BB39BB" w:rsidRPr="00A6533C" w:rsidRDefault="00BB39BB" w:rsidP="00D507D8">
      <w:pPr>
        <w:pStyle w:val="Sraopastraipa"/>
        <w:ind w:left="960"/>
        <w:jc w:val="both"/>
      </w:pPr>
      <w:r w:rsidRPr="00A6533C">
        <w:t>K 20xxxxx Atsargos</w:t>
      </w:r>
    </w:p>
    <w:p w:rsidR="00BB39BB" w:rsidRPr="00A6533C" w:rsidRDefault="006F7E35" w:rsidP="00D507D8">
      <w:pPr>
        <w:pStyle w:val="Sraopastraipa"/>
        <w:ind w:left="960"/>
        <w:jc w:val="both"/>
      </w:pPr>
      <w:r>
        <w:t>2.4.</w:t>
      </w:r>
      <w:r w:rsidR="00BB39BB" w:rsidRPr="00A6533C">
        <w:t>Pripažįsta finansavimo pajamas :</w:t>
      </w:r>
    </w:p>
    <w:p w:rsidR="00BB39BB" w:rsidRPr="00A6533C" w:rsidRDefault="00BB39BB" w:rsidP="00D507D8">
      <w:pPr>
        <w:pStyle w:val="Sraopastraipa"/>
        <w:ind w:left="960"/>
        <w:jc w:val="both"/>
      </w:pPr>
      <w:r w:rsidRPr="00A6533C">
        <w:t>D 425xxx2 Finansavimo sumos iš savivaldybės biudžeto (panaudotos)</w:t>
      </w:r>
    </w:p>
    <w:p w:rsidR="00BB39BB" w:rsidRPr="00A6533C" w:rsidRDefault="00BB39BB" w:rsidP="00D507D8">
      <w:pPr>
        <w:pStyle w:val="Sraopastraipa"/>
        <w:ind w:left="960"/>
        <w:jc w:val="both"/>
      </w:pPr>
      <w:r w:rsidRPr="00A6533C">
        <w:t>K 70xxxxxFinansavimo pajamos</w:t>
      </w:r>
    </w:p>
    <w:p w:rsidR="00BB39BB" w:rsidRPr="00A6533C" w:rsidRDefault="00BB39BB" w:rsidP="00D507D8">
      <w:pPr>
        <w:pStyle w:val="Sraopastraipa"/>
        <w:numPr>
          <w:ilvl w:val="1"/>
          <w:numId w:val="10"/>
        </w:numPr>
        <w:jc w:val="both"/>
      </w:pPr>
      <w:r w:rsidRPr="00A6533C">
        <w:t>Registruoja mokėtinas sumas:</w:t>
      </w:r>
    </w:p>
    <w:p w:rsidR="00BB39BB" w:rsidRPr="00A6533C" w:rsidRDefault="00BB39BB" w:rsidP="00D507D8">
      <w:pPr>
        <w:pStyle w:val="Sraopastraipa"/>
        <w:ind w:left="960"/>
        <w:jc w:val="both"/>
      </w:pPr>
      <w:r w:rsidRPr="00A6533C">
        <w:t xml:space="preserve">D 8713xxx Pagrindinės veiklos kitos sąnaudos  </w:t>
      </w:r>
    </w:p>
    <w:p w:rsidR="00BB39BB" w:rsidRPr="00A6533C" w:rsidRDefault="00BB39BB" w:rsidP="00D507D8">
      <w:pPr>
        <w:pStyle w:val="Sraopastraipa"/>
        <w:ind w:left="960"/>
        <w:jc w:val="both"/>
      </w:pPr>
      <w:r w:rsidRPr="00A6533C">
        <w:t xml:space="preserve">K 70xxxxx Kitos mokėtinos sumos </w:t>
      </w:r>
    </w:p>
    <w:p w:rsidR="00BB39BB" w:rsidRPr="00A6533C" w:rsidRDefault="006F7E35" w:rsidP="00D507D8">
      <w:pPr>
        <w:pStyle w:val="Sraopastraipa"/>
        <w:ind w:left="960"/>
        <w:jc w:val="both"/>
      </w:pPr>
      <w:r>
        <w:t>2.6.</w:t>
      </w:r>
      <w:r w:rsidR="00BB39BB" w:rsidRPr="00A6533C">
        <w:t>Registruoja blankų panaudojimą dublikatams išrašyti:</w:t>
      </w:r>
    </w:p>
    <w:p w:rsidR="00BB39BB" w:rsidRPr="00A6533C" w:rsidRDefault="00BB39BB" w:rsidP="00D507D8">
      <w:pPr>
        <w:pStyle w:val="Sraopastraipa"/>
        <w:ind w:left="960"/>
        <w:jc w:val="both"/>
      </w:pPr>
      <w:r w:rsidRPr="00A6533C">
        <w:t xml:space="preserve">D 229xxx Kitos gautinos sumos </w:t>
      </w:r>
    </w:p>
    <w:p w:rsidR="00BB39BB" w:rsidRPr="00A6533C" w:rsidRDefault="00BB39BB" w:rsidP="00D507D8">
      <w:pPr>
        <w:pStyle w:val="Sraopastraipa"/>
        <w:ind w:left="960"/>
        <w:jc w:val="both"/>
      </w:pPr>
      <w:r w:rsidRPr="00A6533C">
        <w:t xml:space="preserve">K 20xxxxx Atsargos </w:t>
      </w:r>
    </w:p>
    <w:p w:rsidR="00BB39BB" w:rsidRPr="00A6533C" w:rsidRDefault="00BB39BB" w:rsidP="00D507D8">
      <w:pPr>
        <w:pStyle w:val="Sraopastraipa"/>
        <w:ind w:left="960"/>
        <w:jc w:val="both"/>
      </w:pPr>
      <w:r w:rsidRPr="00A6533C">
        <w:t xml:space="preserve">K 6953xxx Kitos mokėtinos sumos </w:t>
      </w:r>
    </w:p>
    <w:p w:rsidR="00BB39BB" w:rsidRPr="00A6533C" w:rsidRDefault="006F7E35" w:rsidP="00D507D8">
      <w:pPr>
        <w:pStyle w:val="Sraopastraipa"/>
        <w:ind w:left="1320"/>
        <w:jc w:val="both"/>
      </w:pPr>
      <w:r>
        <w:t>2.</w:t>
      </w:r>
      <w:r w:rsidR="00BB39BB" w:rsidRPr="00A6533C">
        <w:t xml:space="preserve">Registruoja gautą iš dublikatų gavėjų sumą: </w:t>
      </w:r>
    </w:p>
    <w:p w:rsidR="00BB39BB" w:rsidRPr="00A6533C" w:rsidRDefault="00BB39BB" w:rsidP="00D507D8">
      <w:pPr>
        <w:pStyle w:val="Sraopastraipa"/>
        <w:ind w:left="960"/>
        <w:jc w:val="both"/>
      </w:pPr>
      <w:r w:rsidRPr="00A6533C">
        <w:t xml:space="preserve">D24xxxxxPinigai ir pinigų ekvivalentai </w:t>
      </w:r>
    </w:p>
    <w:p w:rsidR="0082216C" w:rsidRPr="00A6533C" w:rsidRDefault="0091412D" w:rsidP="00D507D8">
      <w:pPr>
        <w:pStyle w:val="Sraopastraipa"/>
        <w:ind w:left="960"/>
        <w:jc w:val="both"/>
      </w:pPr>
      <w:r w:rsidRPr="00A6533C">
        <w:t xml:space="preserve">K 229xxx kitos gautinos sumos </w:t>
      </w:r>
    </w:p>
    <w:p w:rsidR="0091412D" w:rsidRPr="00A6533C" w:rsidRDefault="0091412D" w:rsidP="00D507D8">
      <w:pPr>
        <w:pStyle w:val="Sraopastraipa"/>
        <w:numPr>
          <w:ilvl w:val="1"/>
          <w:numId w:val="10"/>
        </w:numPr>
        <w:jc w:val="both"/>
      </w:pPr>
      <w:r w:rsidRPr="00A6533C">
        <w:t xml:space="preserve">Registruoja pinigų pervedimą savivaldybės administracijai </w:t>
      </w:r>
    </w:p>
    <w:p w:rsidR="0091412D" w:rsidRPr="00A6533C" w:rsidRDefault="0091412D" w:rsidP="00D507D8">
      <w:pPr>
        <w:pStyle w:val="Sraopastraipa"/>
        <w:ind w:left="960"/>
        <w:jc w:val="both"/>
      </w:pPr>
      <w:r w:rsidRPr="00A6533C">
        <w:t>D426xxx4 Finansavimo sumos iš kitų šaltinių (grąžintos)</w:t>
      </w:r>
    </w:p>
    <w:p w:rsidR="0091412D" w:rsidRPr="00A6533C" w:rsidRDefault="0091412D" w:rsidP="00D507D8">
      <w:pPr>
        <w:pStyle w:val="Sraopastraipa"/>
        <w:ind w:left="960"/>
        <w:jc w:val="both"/>
      </w:pPr>
      <w:r w:rsidRPr="00A6533C">
        <w:t xml:space="preserve">D 6953xxx Kitos mokėtinos sumos </w:t>
      </w:r>
    </w:p>
    <w:p w:rsidR="0091412D" w:rsidRPr="00A6533C" w:rsidRDefault="0091412D" w:rsidP="00D507D8">
      <w:pPr>
        <w:pStyle w:val="Sraopastraipa"/>
        <w:ind w:left="960"/>
        <w:jc w:val="both"/>
      </w:pPr>
      <w:r w:rsidRPr="00A6533C">
        <w:t xml:space="preserve">K 24xxxxx Pinigai ir pinigų ekvivalentai </w:t>
      </w:r>
    </w:p>
    <w:p w:rsidR="0091412D" w:rsidRPr="00A6533C" w:rsidRDefault="0091412D" w:rsidP="00D507D8">
      <w:pPr>
        <w:jc w:val="both"/>
      </w:pPr>
      <w:r w:rsidRPr="00A6533C">
        <w:t>3.</w:t>
      </w:r>
      <w:r w:rsidR="006F7E35">
        <w:t xml:space="preserve"> </w:t>
      </w:r>
      <w:r w:rsidRPr="00A6533C">
        <w:t xml:space="preserve">Iš mokinio registro kompiuterinės laikmenos </w:t>
      </w:r>
      <w:r w:rsidR="006F7E35">
        <w:t xml:space="preserve">atsakingas asmuo </w:t>
      </w:r>
      <w:r w:rsidRPr="00A6533C">
        <w:t>suformuoja pažymėjimų gavimo ir išdavimo vienų mokslo metų apskaitos žurnalus ir juos išspausdina. Žurnalai saugojami pagal terminus, numatytus mokyklų dokumentacijos planuose.</w:t>
      </w:r>
    </w:p>
    <w:p w:rsidR="0091412D" w:rsidRPr="00A6533C" w:rsidRDefault="0091412D" w:rsidP="00D507D8">
      <w:pPr>
        <w:jc w:val="both"/>
      </w:pPr>
      <w:r w:rsidRPr="00A6533C">
        <w:t>4. Mokykl</w:t>
      </w:r>
      <w:r w:rsidR="006F7E35">
        <w:t>a</w:t>
      </w:r>
      <w:r w:rsidRPr="00A6533C">
        <w:t xml:space="preserve"> vykdo neatlygtinai gautų blankų, sunaudotų blankų, sugadintų blankų, blankų, kurie panaudoti dublikatams apskaitą.</w:t>
      </w:r>
    </w:p>
    <w:p w:rsidR="0091412D" w:rsidRPr="00A6533C" w:rsidRDefault="0091412D" w:rsidP="00D507D8">
      <w:pPr>
        <w:jc w:val="both"/>
      </w:pPr>
      <w:r w:rsidRPr="00A6533C">
        <w:t xml:space="preserve">5. Mokykla už sugadintus pažymėjimų blankus kiekvienų metų lapkričio mėnesį sumoka į Trakų rajono savivaldybės </w:t>
      </w:r>
      <w:r w:rsidR="00050830" w:rsidRPr="00A6533C">
        <w:t xml:space="preserve">administracijos atsiskaitomąją sąskaitą  LT714010042700030188, esančią DNB banke pagal ir mokslo ministro 2002 m. gegužės 24 d. įsakymu Nr. 935 „Dėl mokėjimo už išsilavinimo pažymėjimų blankus“ patvirtintas įmokas už : </w:t>
      </w:r>
      <w:r w:rsidRPr="00A6533C">
        <w:t xml:space="preserve"> </w:t>
      </w:r>
    </w:p>
    <w:p w:rsidR="00050830" w:rsidRPr="00A6533C" w:rsidRDefault="00050830" w:rsidP="00D507D8">
      <w:pPr>
        <w:jc w:val="both"/>
      </w:pPr>
      <w:r w:rsidRPr="00A6533C">
        <w:t xml:space="preserve">       5.1 Sugadintą pagrindinio išsilavinimo pažymėjimą – 2.50 Lt</w:t>
      </w:r>
    </w:p>
    <w:p w:rsidR="00050830" w:rsidRPr="00A6533C" w:rsidRDefault="00050830" w:rsidP="00D507D8">
      <w:pPr>
        <w:jc w:val="both"/>
      </w:pPr>
      <w:r w:rsidRPr="00A6533C">
        <w:t xml:space="preserve">       5.2 Sugadintą brandos atestatą -3,00 Lt </w:t>
      </w:r>
    </w:p>
    <w:p w:rsidR="00050830" w:rsidRPr="00A6533C" w:rsidRDefault="00050830" w:rsidP="00D507D8">
      <w:pPr>
        <w:jc w:val="both"/>
      </w:pPr>
      <w:r w:rsidRPr="00A6533C">
        <w:t xml:space="preserve">       5.3 Sugadintą brandos atestato priedą  - 2,00 Lt </w:t>
      </w:r>
    </w:p>
    <w:p w:rsidR="00050830" w:rsidRPr="00A6533C" w:rsidRDefault="00050830" w:rsidP="00D507D8">
      <w:pPr>
        <w:jc w:val="both"/>
      </w:pPr>
      <w:r w:rsidRPr="00A6533C">
        <w:t xml:space="preserve">       5.4  Sugadintus kitus pažymėjimus  - 2,00 Lt</w:t>
      </w:r>
    </w:p>
    <w:p w:rsidR="00050830" w:rsidRPr="00A6533C" w:rsidRDefault="00050830" w:rsidP="00D507D8">
      <w:pPr>
        <w:jc w:val="both"/>
      </w:pPr>
      <w:r w:rsidRPr="00A6533C">
        <w:t xml:space="preserve"> 6. Asmuo, norintis gauti išsilavinimo pažymėjimo dublikatą ,</w:t>
      </w:r>
      <w:r w:rsidR="006F7E35">
        <w:t xml:space="preserve"> </w:t>
      </w:r>
      <w:r w:rsidRPr="00A6533C">
        <w:t>pagal Švi</w:t>
      </w:r>
      <w:r w:rsidR="006F7E35">
        <w:t>etimo ir moksl</w:t>
      </w:r>
      <w:r w:rsidR="007E20F2" w:rsidRPr="00A6533C">
        <w:t>o ministro patvir</w:t>
      </w:r>
      <w:r w:rsidRPr="00A6533C">
        <w:t>tintus įkainius sumoka mokyklai už:</w:t>
      </w:r>
    </w:p>
    <w:p w:rsidR="00050830" w:rsidRPr="00A6533C" w:rsidRDefault="00050830" w:rsidP="00D507D8">
      <w:pPr>
        <w:jc w:val="both"/>
      </w:pPr>
      <w:r w:rsidRPr="00A6533C">
        <w:lastRenderedPageBreak/>
        <w:t xml:space="preserve">       6.1 Pagrindinio išsilavinimo pažymėjimo dublikatą – 7,00 Lt </w:t>
      </w:r>
    </w:p>
    <w:p w:rsidR="00050830" w:rsidRPr="00A6533C" w:rsidRDefault="00050830" w:rsidP="00D507D8">
      <w:pPr>
        <w:jc w:val="both"/>
      </w:pPr>
      <w:r w:rsidRPr="00A6533C">
        <w:t xml:space="preserve">       6.2 Brandos atestato dublikatą- 10,00 Lt  </w:t>
      </w:r>
    </w:p>
    <w:p w:rsidR="00050830" w:rsidRPr="00A6533C" w:rsidRDefault="007E20F2" w:rsidP="00D507D8">
      <w:pPr>
        <w:jc w:val="both"/>
      </w:pPr>
      <w:r w:rsidRPr="00A6533C">
        <w:t xml:space="preserve">      </w:t>
      </w:r>
      <w:r w:rsidR="00E26906">
        <w:t xml:space="preserve"> </w:t>
      </w:r>
      <w:r w:rsidRPr="00A6533C">
        <w:t xml:space="preserve">6.3 Brandos atestato priedo dublikatą – 5,00 Lt </w:t>
      </w:r>
    </w:p>
    <w:p w:rsidR="007E20F2" w:rsidRPr="00A6533C" w:rsidRDefault="007E20F2" w:rsidP="0091412D">
      <w:pPr>
        <w:jc w:val="both"/>
      </w:pPr>
      <w:r w:rsidRPr="00A6533C">
        <w:t xml:space="preserve">      </w:t>
      </w:r>
      <w:r w:rsidR="00E26906">
        <w:t xml:space="preserve"> </w:t>
      </w:r>
      <w:r w:rsidRPr="00A6533C">
        <w:t xml:space="preserve">6.4 Kitų pažymėjimų dublikatą – 5,00 Lt </w:t>
      </w:r>
    </w:p>
    <w:p w:rsidR="007E20F2" w:rsidRPr="00A6533C" w:rsidRDefault="007E20F2" w:rsidP="0091412D">
      <w:pPr>
        <w:jc w:val="both"/>
      </w:pPr>
      <w:r w:rsidRPr="00A6533C">
        <w:t>7. Mokykla gautus iš fizinio asmens pinigus kiekvienų m</w:t>
      </w:r>
      <w:r w:rsidR="006F7E35">
        <w:t>etų lapkričio mėnesį perveda į T</w:t>
      </w:r>
      <w:r w:rsidRPr="00A6533C">
        <w:t>rakų rajono savivaldybės administ</w:t>
      </w:r>
      <w:r w:rsidR="00E26906">
        <w:t>racijos atsiskaitomąją sąskaitą</w:t>
      </w:r>
      <w:r w:rsidRPr="00A6533C">
        <w:t xml:space="preserve"> LT714010042700030188</w:t>
      </w:r>
      <w:r w:rsidR="00E26906">
        <w:t xml:space="preserve"> </w:t>
      </w:r>
      <w:r w:rsidRPr="00A6533C">
        <w:t>esančią DNB banke.</w:t>
      </w:r>
    </w:p>
    <w:p w:rsidR="007E20F2" w:rsidRPr="00A6533C" w:rsidRDefault="007E20F2" w:rsidP="0091412D">
      <w:pPr>
        <w:jc w:val="both"/>
      </w:pPr>
      <w:r w:rsidRPr="00A6533C">
        <w:t>8. Sugadinti, pakeisti ankščiau išduoti, neteisingai išrašyti, išregistruoti, netekę galios pažymėjimų blankai</w:t>
      </w:r>
      <w:r w:rsidR="006F7E35">
        <w:t xml:space="preserve"> </w:t>
      </w:r>
      <w:r w:rsidRPr="00A6533C">
        <w:t>įforminami nurašymo aktu ir perduodami Trakų savivaldybės administracijos Švietimo skyriui.</w:t>
      </w:r>
    </w:p>
    <w:p w:rsidR="007E20F2" w:rsidRPr="00A6533C" w:rsidRDefault="007E20F2" w:rsidP="0091412D">
      <w:pPr>
        <w:jc w:val="both"/>
      </w:pPr>
      <w:r w:rsidRPr="00A6533C">
        <w:t xml:space="preserve">9. </w:t>
      </w:r>
      <w:r w:rsidR="00DF3258" w:rsidRPr="00A6533C">
        <w:t xml:space="preserve">Keičiantis darbuotojui, atsakingam už išsilavinimo pažymėjimų blankų išdavimą, apskaitą ir saugojimą, nepanaudoti blankai, jų apskaitos knygos, žurnalai ir kiti su jais susiję dokumentai perduodami pagal </w:t>
      </w:r>
      <w:r w:rsidR="006F7E35">
        <w:t>Trakų savivaldybės administraci</w:t>
      </w:r>
      <w:r w:rsidR="00DF3258" w:rsidRPr="00A6533C">
        <w:t xml:space="preserve">jos Švietimo skyriaus vedėjo patvirtintą aktą. </w:t>
      </w:r>
    </w:p>
    <w:p w:rsidR="00DF3258" w:rsidRPr="00A6533C" w:rsidRDefault="00DF3258" w:rsidP="0091412D">
      <w:pPr>
        <w:jc w:val="both"/>
      </w:pPr>
      <w:r w:rsidRPr="00A6533C">
        <w:t>10. Pažymėjimų apskaitos knygos, žurnalai, saugomi pagal dokumentacijos planuose numatytus terminus.</w:t>
      </w:r>
    </w:p>
    <w:p w:rsidR="00DF3258" w:rsidRPr="00E26906" w:rsidRDefault="00DF3258" w:rsidP="00E26906">
      <w:pPr>
        <w:jc w:val="center"/>
        <w:rPr>
          <w:b/>
        </w:rPr>
      </w:pPr>
      <w:r w:rsidRPr="00E26906">
        <w:rPr>
          <w:b/>
        </w:rPr>
        <w:t>IV. BAIGIAMOSIOS NUOSTATOS</w:t>
      </w:r>
    </w:p>
    <w:p w:rsidR="00DF3258" w:rsidRPr="00A6533C" w:rsidRDefault="00DF3258" w:rsidP="00DF3258">
      <w:pPr>
        <w:pStyle w:val="Sraopastraipa"/>
        <w:numPr>
          <w:ilvl w:val="0"/>
          <w:numId w:val="7"/>
        </w:numPr>
        <w:jc w:val="both"/>
      </w:pPr>
      <w:r w:rsidRPr="00A6533C">
        <w:t>Šis aprašas gali būti keičiamas pasikeitus:</w:t>
      </w:r>
    </w:p>
    <w:p w:rsidR="00DF3258" w:rsidRPr="00A6533C" w:rsidRDefault="00E26906" w:rsidP="00E26906">
      <w:pPr>
        <w:ind w:left="720"/>
        <w:jc w:val="both"/>
      </w:pPr>
      <w:r>
        <w:t>1.1.</w:t>
      </w:r>
      <w:r w:rsidR="00DF3258" w:rsidRPr="00A6533C">
        <w:t>Išsilavinimo pažymėjimų blankų išdavimo, apskaitos, saugojimo tvarkai.</w:t>
      </w:r>
    </w:p>
    <w:p w:rsidR="00DF3258" w:rsidRDefault="00E26906" w:rsidP="00E26906">
      <w:pPr>
        <w:ind w:left="720"/>
        <w:jc w:val="both"/>
      </w:pPr>
      <w:r>
        <w:t>1.2.</w:t>
      </w:r>
      <w:r w:rsidR="00DF3258" w:rsidRPr="00A6533C">
        <w:t>Lietuvos Respublikos švietimo ir mokslo ministro nurodytiems mokinių išsilavinimo pažymėjimų įkainiams.</w:t>
      </w:r>
    </w:p>
    <w:p w:rsidR="00E26906" w:rsidRPr="00A6533C" w:rsidRDefault="00E26906" w:rsidP="00E26906">
      <w:pPr>
        <w:ind w:left="720"/>
        <w:jc w:val="center"/>
      </w:pPr>
      <w:r>
        <w:t>______________________________</w:t>
      </w:r>
    </w:p>
    <w:p w:rsidR="0091412D" w:rsidRPr="00A6533C" w:rsidRDefault="0091412D" w:rsidP="0091412D">
      <w:pPr>
        <w:pStyle w:val="Sraopastraipa"/>
        <w:ind w:left="960"/>
        <w:jc w:val="both"/>
      </w:pPr>
    </w:p>
    <w:sectPr w:rsidR="0091412D" w:rsidRPr="00A6533C" w:rsidSect="008F0993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0B74"/>
    <w:multiLevelType w:val="multilevel"/>
    <w:tmpl w:val="6A34C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10CF193C"/>
    <w:multiLevelType w:val="hybridMultilevel"/>
    <w:tmpl w:val="F7CE2B34"/>
    <w:lvl w:ilvl="0" w:tplc="E99237FA">
      <w:start w:val="1"/>
      <w:numFmt w:val="upperRoman"/>
      <w:lvlText w:val="%1."/>
      <w:lvlJc w:val="left"/>
      <w:pPr>
        <w:ind w:left="345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810" w:hanging="360"/>
      </w:pPr>
    </w:lvl>
    <w:lvl w:ilvl="2" w:tplc="0427001B" w:tentative="1">
      <w:start w:val="1"/>
      <w:numFmt w:val="lowerRoman"/>
      <w:lvlText w:val="%3."/>
      <w:lvlJc w:val="right"/>
      <w:pPr>
        <w:ind w:left="4530" w:hanging="180"/>
      </w:pPr>
    </w:lvl>
    <w:lvl w:ilvl="3" w:tplc="0427000F" w:tentative="1">
      <w:start w:val="1"/>
      <w:numFmt w:val="decimal"/>
      <w:lvlText w:val="%4."/>
      <w:lvlJc w:val="left"/>
      <w:pPr>
        <w:ind w:left="5250" w:hanging="360"/>
      </w:pPr>
    </w:lvl>
    <w:lvl w:ilvl="4" w:tplc="04270019" w:tentative="1">
      <w:start w:val="1"/>
      <w:numFmt w:val="lowerLetter"/>
      <w:lvlText w:val="%5."/>
      <w:lvlJc w:val="left"/>
      <w:pPr>
        <w:ind w:left="5970" w:hanging="360"/>
      </w:pPr>
    </w:lvl>
    <w:lvl w:ilvl="5" w:tplc="0427001B" w:tentative="1">
      <w:start w:val="1"/>
      <w:numFmt w:val="lowerRoman"/>
      <w:lvlText w:val="%6."/>
      <w:lvlJc w:val="right"/>
      <w:pPr>
        <w:ind w:left="6690" w:hanging="180"/>
      </w:pPr>
    </w:lvl>
    <w:lvl w:ilvl="6" w:tplc="0427000F" w:tentative="1">
      <w:start w:val="1"/>
      <w:numFmt w:val="decimal"/>
      <w:lvlText w:val="%7."/>
      <w:lvlJc w:val="left"/>
      <w:pPr>
        <w:ind w:left="7410" w:hanging="360"/>
      </w:pPr>
    </w:lvl>
    <w:lvl w:ilvl="7" w:tplc="04270019" w:tentative="1">
      <w:start w:val="1"/>
      <w:numFmt w:val="lowerLetter"/>
      <w:lvlText w:val="%8."/>
      <w:lvlJc w:val="left"/>
      <w:pPr>
        <w:ind w:left="8130" w:hanging="360"/>
      </w:pPr>
    </w:lvl>
    <w:lvl w:ilvl="8" w:tplc="0427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2">
    <w:nsid w:val="137D58BF"/>
    <w:multiLevelType w:val="hybridMultilevel"/>
    <w:tmpl w:val="4DC86840"/>
    <w:lvl w:ilvl="0" w:tplc="34D65C0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6025BA"/>
    <w:multiLevelType w:val="hybridMultilevel"/>
    <w:tmpl w:val="74F2EB80"/>
    <w:lvl w:ilvl="0" w:tplc="ED24134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320" w:hanging="360"/>
      </w:pPr>
    </w:lvl>
    <w:lvl w:ilvl="2" w:tplc="0427001B" w:tentative="1">
      <w:start w:val="1"/>
      <w:numFmt w:val="lowerRoman"/>
      <w:lvlText w:val="%3."/>
      <w:lvlJc w:val="right"/>
      <w:pPr>
        <w:ind w:left="2040" w:hanging="180"/>
      </w:pPr>
    </w:lvl>
    <w:lvl w:ilvl="3" w:tplc="0427000F" w:tentative="1">
      <w:start w:val="1"/>
      <w:numFmt w:val="decimal"/>
      <w:lvlText w:val="%4."/>
      <w:lvlJc w:val="left"/>
      <w:pPr>
        <w:ind w:left="2760" w:hanging="360"/>
      </w:pPr>
    </w:lvl>
    <w:lvl w:ilvl="4" w:tplc="04270019" w:tentative="1">
      <w:start w:val="1"/>
      <w:numFmt w:val="lowerLetter"/>
      <w:lvlText w:val="%5."/>
      <w:lvlJc w:val="left"/>
      <w:pPr>
        <w:ind w:left="3480" w:hanging="360"/>
      </w:pPr>
    </w:lvl>
    <w:lvl w:ilvl="5" w:tplc="0427001B" w:tentative="1">
      <w:start w:val="1"/>
      <w:numFmt w:val="lowerRoman"/>
      <w:lvlText w:val="%6."/>
      <w:lvlJc w:val="right"/>
      <w:pPr>
        <w:ind w:left="4200" w:hanging="180"/>
      </w:pPr>
    </w:lvl>
    <w:lvl w:ilvl="6" w:tplc="0427000F" w:tentative="1">
      <w:start w:val="1"/>
      <w:numFmt w:val="decimal"/>
      <w:lvlText w:val="%7."/>
      <w:lvlJc w:val="left"/>
      <w:pPr>
        <w:ind w:left="4920" w:hanging="360"/>
      </w:pPr>
    </w:lvl>
    <w:lvl w:ilvl="7" w:tplc="04270019" w:tentative="1">
      <w:start w:val="1"/>
      <w:numFmt w:val="lowerLetter"/>
      <w:lvlText w:val="%8."/>
      <w:lvlJc w:val="left"/>
      <w:pPr>
        <w:ind w:left="5640" w:hanging="360"/>
      </w:pPr>
    </w:lvl>
    <w:lvl w:ilvl="8" w:tplc="0427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3B5A2997"/>
    <w:multiLevelType w:val="hybridMultilevel"/>
    <w:tmpl w:val="A3104254"/>
    <w:lvl w:ilvl="0" w:tplc="0CAEDE44">
      <w:start w:val="1"/>
      <w:numFmt w:val="decimal"/>
      <w:lvlText w:val="%1."/>
      <w:lvlJc w:val="left"/>
      <w:pPr>
        <w:ind w:left="824" w:hanging="540"/>
      </w:pPr>
      <w:rPr>
        <w:rFonts w:ascii="Times New Roman" w:eastAsiaTheme="minorHAnsi" w:hAnsi="Times New Roman" w:cstheme="minorBidi"/>
      </w:rPr>
    </w:lvl>
    <w:lvl w:ilvl="1" w:tplc="04270019" w:tentative="1">
      <w:start w:val="1"/>
      <w:numFmt w:val="lowerLetter"/>
      <w:lvlText w:val="%2."/>
      <w:lvlJc w:val="left"/>
      <w:pPr>
        <w:ind w:left="1582" w:hanging="360"/>
      </w:pPr>
    </w:lvl>
    <w:lvl w:ilvl="2" w:tplc="0427001B" w:tentative="1">
      <w:start w:val="1"/>
      <w:numFmt w:val="lowerRoman"/>
      <w:lvlText w:val="%3."/>
      <w:lvlJc w:val="right"/>
      <w:pPr>
        <w:ind w:left="2302" w:hanging="180"/>
      </w:pPr>
    </w:lvl>
    <w:lvl w:ilvl="3" w:tplc="0427000F" w:tentative="1">
      <w:start w:val="1"/>
      <w:numFmt w:val="decimal"/>
      <w:lvlText w:val="%4."/>
      <w:lvlJc w:val="left"/>
      <w:pPr>
        <w:ind w:left="3022" w:hanging="360"/>
      </w:pPr>
    </w:lvl>
    <w:lvl w:ilvl="4" w:tplc="04270019" w:tentative="1">
      <w:start w:val="1"/>
      <w:numFmt w:val="lowerLetter"/>
      <w:lvlText w:val="%5."/>
      <w:lvlJc w:val="left"/>
      <w:pPr>
        <w:ind w:left="3742" w:hanging="360"/>
      </w:pPr>
    </w:lvl>
    <w:lvl w:ilvl="5" w:tplc="0427001B" w:tentative="1">
      <w:start w:val="1"/>
      <w:numFmt w:val="lowerRoman"/>
      <w:lvlText w:val="%6."/>
      <w:lvlJc w:val="right"/>
      <w:pPr>
        <w:ind w:left="4462" w:hanging="180"/>
      </w:pPr>
    </w:lvl>
    <w:lvl w:ilvl="6" w:tplc="0427000F" w:tentative="1">
      <w:start w:val="1"/>
      <w:numFmt w:val="decimal"/>
      <w:lvlText w:val="%7."/>
      <w:lvlJc w:val="left"/>
      <w:pPr>
        <w:ind w:left="5182" w:hanging="360"/>
      </w:pPr>
    </w:lvl>
    <w:lvl w:ilvl="7" w:tplc="04270019" w:tentative="1">
      <w:start w:val="1"/>
      <w:numFmt w:val="lowerLetter"/>
      <w:lvlText w:val="%8."/>
      <w:lvlJc w:val="left"/>
      <w:pPr>
        <w:ind w:left="5902" w:hanging="360"/>
      </w:pPr>
    </w:lvl>
    <w:lvl w:ilvl="8" w:tplc="042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F6F583C"/>
    <w:multiLevelType w:val="multilevel"/>
    <w:tmpl w:val="58F64F96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6">
    <w:nsid w:val="454522A3"/>
    <w:multiLevelType w:val="hybridMultilevel"/>
    <w:tmpl w:val="2B78EE20"/>
    <w:lvl w:ilvl="0" w:tplc="D6AC06A4">
      <w:start w:val="1"/>
      <w:numFmt w:val="upperRoman"/>
      <w:lvlText w:val="%1."/>
      <w:lvlJc w:val="left"/>
      <w:pPr>
        <w:ind w:left="417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530" w:hanging="360"/>
      </w:pPr>
    </w:lvl>
    <w:lvl w:ilvl="2" w:tplc="0427001B" w:tentative="1">
      <w:start w:val="1"/>
      <w:numFmt w:val="lowerRoman"/>
      <w:lvlText w:val="%3."/>
      <w:lvlJc w:val="right"/>
      <w:pPr>
        <w:ind w:left="5250" w:hanging="180"/>
      </w:pPr>
    </w:lvl>
    <w:lvl w:ilvl="3" w:tplc="0427000F" w:tentative="1">
      <w:start w:val="1"/>
      <w:numFmt w:val="decimal"/>
      <w:lvlText w:val="%4."/>
      <w:lvlJc w:val="left"/>
      <w:pPr>
        <w:ind w:left="5970" w:hanging="360"/>
      </w:pPr>
    </w:lvl>
    <w:lvl w:ilvl="4" w:tplc="04270019" w:tentative="1">
      <w:start w:val="1"/>
      <w:numFmt w:val="lowerLetter"/>
      <w:lvlText w:val="%5."/>
      <w:lvlJc w:val="left"/>
      <w:pPr>
        <w:ind w:left="6690" w:hanging="360"/>
      </w:pPr>
    </w:lvl>
    <w:lvl w:ilvl="5" w:tplc="0427001B" w:tentative="1">
      <w:start w:val="1"/>
      <w:numFmt w:val="lowerRoman"/>
      <w:lvlText w:val="%6."/>
      <w:lvlJc w:val="right"/>
      <w:pPr>
        <w:ind w:left="7410" w:hanging="180"/>
      </w:pPr>
    </w:lvl>
    <w:lvl w:ilvl="6" w:tplc="0427000F" w:tentative="1">
      <w:start w:val="1"/>
      <w:numFmt w:val="decimal"/>
      <w:lvlText w:val="%7."/>
      <w:lvlJc w:val="left"/>
      <w:pPr>
        <w:ind w:left="8130" w:hanging="360"/>
      </w:pPr>
    </w:lvl>
    <w:lvl w:ilvl="7" w:tplc="04270019" w:tentative="1">
      <w:start w:val="1"/>
      <w:numFmt w:val="lowerLetter"/>
      <w:lvlText w:val="%8."/>
      <w:lvlJc w:val="left"/>
      <w:pPr>
        <w:ind w:left="8850" w:hanging="360"/>
      </w:pPr>
    </w:lvl>
    <w:lvl w:ilvl="8" w:tplc="0427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7">
    <w:nsid w:val="4951731D"/>
    <w:multiLevelType w:val="hybridMultilevel"/>
    <w:tmpl w:val="BBF06EDC"/>
    <w:lvl w:ilvl="0" w:tplc="66AC6FE2">
      <w:start w:val="1"/>
      <w:numFmt w:val="upperRoman"/>
      <w:lvlText w:val="%1."/>
      <w:lvlJc w:val="left"/>
      <w:pPr>
        <w:ind w:left="201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8">
    <w:nsid w:val="4DDE7526"/>
    <w:multiLevelType w:val="hybridMultilevel"/>
    <w:tmpl w:val="74CAF200"/>
    <w:lvl w:ilvl="0" w:tplc="22CE85B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00" w:hanging="360"/>
      </w:pPr>
    </w:lvl>
    <w:lvl w:ilvl="2" w:tplc="0427001B" w:tentative="1">
      <w:start w:val="1"/>
      <w:numFmt w:val="lowerRoman"/>
      <w:lvlText w:val="%3."/>
      <w:lvlJc w:val="right"/>
      <w:pPr>
        <w:ind w:left="1920" w:hanging="180"/>
      </w:pPr>
    </w:lvl>
    <w:lvl w:ilvl="3" w:tplc="0427000F" w:tentative="1">
      <w:start w:val="1"/>
      <w:numFmt w:val="decimal"/>
      <w:lvlText w:val="%4."/>
      <w:lvlJc w:val="left"/>
      <w:pPr>
        <w:ind w:left="2640" w:hanging="360"/>
      </w:pPr>
    </w:lvl>
    <w:lvl w:ilvl="4" w:tplc="04270019" w:tentative="1">
      <w:start w:val="1"/>
      <w:numFmt w:val="lowerLetter"/>
      <w:lvlText w:val="%5."/>
      <w:lvlJc w:val="left"/>
      <w:pPr>
        <w:ind w:left="3360" w:hanging="360"/>
      </w:pPr>
    </w:lvl>
    <w:lvl w:ilvl="5" w:tplc="0427001B" w:tentative="1">
      <w:start w:val="1"/>
      <w:numFmt w:val="lowerRoman"/>
      <w:lvlText w:val="%6."/>
      <w:lvlJc w:val="right"/>
      <w:pPr>
        <w:ind w:left="4080" w:hanging="180"/>
      </w:pPr>
    </w:lvl>
    <w:lvl w:ilvl="6" w:tplc="0427000F" w:tentative="1">
      <w:start w:val="1"/>
      <w:numFmt w:val="decimal"/>
      <w:lvlText w:val="%7."/>
      <w:lvlJc w:val="left"/>
      <w:pPr>
        <w:ind w:left="4800" w:hanging="360"/>
      </w:pPr>
    </w:lvl>
    <w:lvl w:ilvl="7" w:tplc="04270019" w:tentative="1">
      <w:start w:val="1"/>
      <w:numFmt w:val="lowerLetter"/>
      <w:lvlText w:val="%8."/>
      <w:lvlJc w:val="left"/>
      <w:pPr>
        <w:ind w:left="5520" w:hanging="360"/>
      </w:pPr>
    </w:lvl>
    <w:lvl w:ilvl="8" w:tplc="0427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57755B01"/>
    <w:multiLevelType w:val="multilevel"/>
    <w:tmpl w:val="8C122E24"/>
    <w:lvl w:ilvl="0">
      <w:start w:val="1"/>
      <w:numFmt w:val="upperRoman"/>
      <w:lvlText w:val="%1."/>
      <w:lvlJc w:val="left"/>
      <w:pPr>
        <w:ind w:left="273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0" w:hanging="1800"/>
      </w:pPr>
      <w:rPr>
        <w:rFonts w:hint="default"/>
      </w:rPr>
    </w:lvl>
  </w:abstractNum>
  <w:abstractNum w:abstractNumId="10">
    <w:nsid w:val="587137DE"/>
    <w:multiLevelType w:val="hybridMultilevel"/>
    <w:tmpl w:val="A96AC2AE"/>
    <w:lvl w:ilvl="0" w:tplc="C29442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691F86"/>
    <w:multiLevelType w:val="hybridMultilevel"/>
    <w:tmpl w:val="7134673C"/>
    <w:lvl w:ilvl="0" w:tplc="D7E85746">
      <w:start w:val="1"/>
      <w:numFmt w:val="upperRoman"/>
      <w:lvlText w:val="%1."/>
      <w:lvlJc w:val="left"/>
      <w:pPr>
        <w:ind w:left="2727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087" w:hanging="360"/>
      </w:pPr>
    </w:lvl>
    <w:lvl w:ilvl="2" w:tplc="0427001B" w:tentative="1">
      <w:start w:val="1"/>
      <w:numFmt w:val="lowerRoman"/>
      <w:lvlText w:val="%3."/>
      <w:lvlJc w:val="right"/>
      <w:pPr>
        <w:ind w:left="3807" w:hanging="180"/>
      </w:pPr>
    </w:lvl>
    <w:lvl w:ilvl="3" w:tplc="0427000F" w:tentative="1">
      <w:start w:val="1"/>
      <w:numFmt w:val="decimal"/>
      <w:lvlText w:val="%4."/>
      <w:lvlJc w:val="left"/>
      <w:pPr>
        <w:ind w:left="4527" w:hanging="360"/>
      </w:pPr>
    </w:lvl>
    <w:lvl w:ilvl="4" w:tplc="04270019" w:tentative="1">
      <w:start w:val="1"/>
      <w:numFmt w:val="lowerLetter"/>
      <w:lvlText w:val="%5."/>
      <w:lvlJc w:val="left"/>
      <w:pPr>
        <w:ind w:left="5247" w:hanging="360"/>
      </w:pPr>
    </w:lvl>
    <w:lvl w:ilvl="5" w:tplc="0427001B" w:tentative="1">
      <w:start w:val="1"/>
      <w:numFmt w:val="lowerRoman"/>
      <w:lvlText w:val="%6."/>
      <w:lvlJc w:val="right"/>
      <w:pPr>
        <w:ind w:left="5967" w:hanging="180"/>
      </w:pPr>
    </w:lvl>
    <w:lvl w:ilvl="6" w:tplc="0427000F" w:tentative="1">
      <w:start w:val="1"/>
      <w:numFmt w:val="decimal"/>
      <w:lvlText w:val="%7."/>
      <w:lvlJc w:val="left"/>
      <w:pPr>
        <w:ind w:left="6687" w:hanging="360"/>
      </w:pPr>
    </w:lvl>
    <w:lvl w:ilvl="7" w:tplc="04270019" w:tentative="1">
      <w:start w:val="1"/>
      <w:numFmt w:val="lowerLetter"/>
      <w:lvlText w:val="%8."/>
      <w:lvlJc w:val="left"/>
      <w:pPr>
        <w:ind w:left="7407" w:hanging="360"/>
      </w:pPr>
    </w:lvl>
    <w:lvl w:ilvl="8" w:tplc="0427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2">
    <w:nsid w:val="75F20A8C"/>
    <w:multiLevelType w:val="multilevel"/>
    <w:tmpl w:val="7AC447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92" w:hanging="1800"/>
      </w:pPr>
      <w:rPr>
        <w:rFonts w:hint="default"/>
      </w:rPr>
    </w:lvl>
  </w:abstractNum>
  <w:abstractNum w:abstractNumId="13">
    <w:nsid w:val="7600304A"/>
    <w:multiLevelType w:val="hybridMultilevel"/>
    <w:tmpl w:val="A04616DE"/>
    <w:lvl w:ilvl="0" w:tplc="171E2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9"/>
  </w:num>
  <w:num w:numId="9">
    <w:abstractNumId w:val="1"/>
  </w:num>
  <w:num w:numId="10">
    <w:abstractNumId w:val="3"/>
  </w:num>
  <w:num w:numId="11">
    <w:abstractNumId w:val="6"/>
  </w:num>
  <w:num w:numId="12">
    <w:abstractNumId w:val="13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86"/>
    <w:rsid w:val="00050830"/>
    <w:rsid w:val="0008293E"/>
    <w:rsid w:val="000F50ED"/>
    <w:rsid w:val="00104FEF"/>
    <w:rsid w:val="00502EB9"/>
    <w:rsid w:val="00586586"/>
    <w:rsid w:val="006C1F80"/>
    <w:rsid w:val="006F7E35"/>
    <w:rsid w:val="007818D7"/>
    <w:rsid w:val="007E20F2"/>
    <w:rsid w:val="0082216C"/>
    <w:rsid w:val="0085295A"/>
    <w:rsid w:val="008D213D"/>
    <w:rsid w:val="008F0993"/>
    <w:rsid w:val="0091412D"/>
    <w:rsid w:val="00940686"/>
    <w:rsid w:val="00A4712A"/>
    <w:rsid w:val="00A6533C"/>
    <w:rsid w:val="00A859CE"/>
    <w:rsid w:val="00B262EF"/>
    <w:rsid w:val="00BB39BB"/>
    <w:rsid w:val="00D507D8"/>
    <w:rsid w:val="00DF3258"/>
    <w:rsid w:val="00E26906"/>
    <w:rsid w:val="00E73ED3"/>
    <w:rsid w:val="00F6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86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86586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586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86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86586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586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F4C49-02FC-4663-B41E-A3C8317C4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3671</Words>
  <Characters>2094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Buhaltere</dc:creator>
  <cp:lastModifiedBy>Mokinys</cp:lastModifiedBy>
  <cp:revision>13</cp:revision>
  <dcterms:created xsi:type="dcterms:W3CDTF">2013-04-11T09:30:00Z</dcterms:created>
  <dcterms:modified xsi:type="dcterms:W3CDTF">2014-10-23T05:42:00Z</dcterms:modified>
</cp:coreProperties>
</file>